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417"/>
        <w:gridCol w:w="3235"/>
      </w:tblGrid>
      <w:tr w:rsidR="00AD2FF1" w:rsidTr="00CD37E7">
        <w:tc>
          <w:tcPr>
            <w:tcW w:w="1417" w:type="dxa"/>
          </w:tcPr>
          <w:p w:rsidR="00AD2FF1" w:rsidRPr="001B0992" w:rsidRDefault="00AD2FF1" w:rsidP="008C447D">
            <w:pPr>
              <w:spacing w:before="20" w:after="20"/>
              <w:ind w:left="0" w:firstLine="0"/>
              <w:rPr>
                <w:rFonts w:ascii="Arial" w:hAnsi="Arial" w:cs="Arial"/>
                <w:b/>
                <w:sz w:val="24"/>
              </w:rPr>
            </w:pPr>
            <w:r w:rsidRPr="001B0992">
              <w:rPr>
                <w:rFonts w:ascii="Arial" w:hAnsi="Arial" w:cs="Arial"/>
                <w:b/>
                <w:sz w:val="24"/>
              </w:rPr>
              <w:t>Code</w:t>
            </w:r>
          </w:p>
        </w:tc>
        <w:tc>
          <w:tcPr>
            <w:tcW w:w="3235" w:type="dxa"/>
          </w:tcPr>
          <w:p w:rsidR="00AD2FF1" w:rsidRPr="001B0992" w:rsidRDefault="001B0992" w:rsidP="00FF4843">
            <w:pPr>
              <w:spacing w:before="20" w:after="20"/>
              <w:ind w:left="0" w:firstLine="0"/>
              <w:rPr>
                <w:rFonts w:ascii="Arial" w:hAnsi="Arial" w:cs="Arial"/>
                <w:b/>
                <w:sz w:val="24"/>
              </w:rPr>
            </w:pPr>
            <w:r w:rsidRPr="001B0992">
              <w:rPr>
                <w:rFonts w:ascii="Arial" w:hAnsi="Arial" w:cs="Arial"/>
                <w:b/>
                <w:sz w:val="24"/>
              </w:rPr>
              <w:t>Description</w:t>
            </w:r>
          </w:p>
        </w:tc>
      </w:tr>
      <w:tr w:rsidR="00513A9B" w:rsidTr="00CD37E7">
        <w:tc>
          <w:tcPr>
            <w:tcW w:w="1417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4F3B2A" w:rsidTr="00CD37E7">
        <w:tc>
          <w:tcPr>
            <w:tcW w:w="1417" w:type="dxa"/>
          </w:tcPr>
          <w:p w:rsidR="004F3B2A" w:rsidRPr="0006338C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C8200</w:t>
            </w:r>
          </w:p>
        </w:tc>
        <w:tc>
          <w:tcPr>
            <w:tcW w:w="3235" w:type="dxa"/>
          </w:tcPr>
          <w:p w:rsidR="004F3B2A" w:rsidRPr="00FF4843" w:rsidRDefault="004F3B2A" w:rsidP="004F3B2A">
            <w:pPr>
              <w:spacing w:before="20" w:after="20"/>
              <w:ind w:left="0" w:firstLine="0"/>
            </w:pPr>
            <w:r>
              <w:t>Follicular Lymphoma Grd 1, Unsp  Site (Non-Hodgkins Lymphoma)</w:t>
            </w:r>
          </w:p>
        </w:tc>
      </w:tr>
      <w:tr w:rsidR="004F3B2A" w:rsidTr="00CD37E7">
        <w:tc>
          <w:tcPr>
            <w:tcW w:w="1417" w:type="dxa"/>
          </w:tcPr>
          <w:p w:rsidR="004F3B2A" w:rsidRPr="0006338C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C8293</w:t>
            </w:r>
          </w:p>
        </w:tc>
        <w:tc>
          <w:tcPr>
            <w:tcW w:w="3235" w:type="dxa"/>
          </w:tcPr>
          <w:p w:rsidR="004F3B2A" w:rsidRPr="00FF4843" w:rsidRDefault="004F3B2A" w:rsidP="004F3B2A">
            <w:pPr>
              <w:spacing w:before="20" w:after="20"/>
              <w:ind w:left="0" w:firstLine="0"/>
            </w:pPr>
            <w:r>
              <w:t>Nodular Lymphoma, Intra-abd Nodes (Non-Hodgkins)</w:t>
            </w:r>
          </w:p>
        </w:tc>
      </w:tr>
      <w:tr w:rsidR="004F3B2A" w:rsidTr="00CD37E7">
        <w:tc>
          <w:tcPr>
            <w:tcW w:w="1417" w:type="dxa"/>
          </w:tcPr>
          <w:p w:rsidR="004F3B2A" w:rsidRPr="001B0992" w:rsidRDefault="0093697C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C8103</w:t>
            </w:r>
          </w:p>
        </w:tc>
        <w:tc>
          <w:tcPr>
            <w:tcW w:w="3235" w:type="dxa"/>
          </w:tcPr>
          <w:p w:rsidR="004F3B2A" w:rsidRPr="00562BFA" w:rsidRDefault="0093697C" w:rsidP="004F3B2A">
            <w:pPr>
              <w:spacing w:before="20" w:after="20"/>
              <w:ind w:left="0" w:firstLine="0"/>
            </w:pPr>
            <w:r w:rsidRPr="00562BFA">
              <w:t>Nodular lymphocyte predominant Hodgkin Lymphoma, Abd lymph node</w:t>
            </w:r>
          </w:p>
        </w:tc>
      </w:tr>
      <w:tr w:rsidR="004F3B2A" w:rsidTr="00CD37E7">
        <w:tc>
          <w:tcPr>
            <w:tcW w:w="1417" w:type="dxa"/>
          </w:tcPr>
          <w:p w:rsidR="004F3B2A" w:rsidRPr="001B0992" w:rsidRDefault="0093697C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C8179</w:t>
            </w:r>
          </w:p>
        </w:tc>
        <w:tc>
          <w:tcPr>
            <w:tcW w:w="3235" w:type="dxa"/>
          </w:tcPr>
          <w:p w:rsidR="004F3B2A" w:rsidRPr="00562BFA" w:rsidRDefault="0093697C" w:rsidP="004F3B2A">
            <w:pPr>
              <w:spacing w:before="20" w:after="20"/>
              <w:ind w:left="0" w:firstLine="0"/>
            </w:pPr>
            <w:r w:rsidRPr="00562BFA">
              <w:t>Othr CLSCL Hodgkin Lymphoma, Extranodal &amp; Solid Organ Sites</w:t>
            </w:r>
          </w:p>
        </w:tc>
      </w:tr>
      <w:tr w:rsidR="004F3B2A" w:rsidTr="00CD37E7">
        <w:tc>
          <w:tcPr>
            <w:tcW w:w="1417" w:type="dxa"/>
          </w:tcPr>
          <w:p w:rsidR="004F3B2A" w:rsidRPr="001B0992" w:rsidRDefault="0030788C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C7951</w:t>
            </w:r>
          </w:p>
        </w:tc>
        <w:tc>
          <w:tcPr>
            <w:tcW w:w="3235" w:type="dxa"/>
          </w:tcPr>
          <w:p w:rsidR="004F3B2A" w:rsidRPr="00562BFA" w:rsidRDefault="0030788C" w:rsidP="004F3B2A">
            <w:pPr>
              <w:spacing w:before="20" w:after="20"/>
              <w:ind w:left="0" w:firstLine="0"/>
            </w:pPr>
            <w:r>
              <w:t>Metastasis to Bone</w:t>
            </w:r>
          </w:p>
        </w:tc>
      </w:tr>
      <w:tr w:rsidR="004F3B2A" w:rsidTr="00CD37E7">
        <w:tc>
          <w:tcPr>
            <w:tcW w:w="1417" w:type="dxa"/>
          </w:tcPr>
          <w:p w:rsidR="004F3B2A" w:rsidRPr="001B0992" w:rsidRDefault="0030788C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C8581</w:t>
            </w:r>
          </w:p>
        </w:tc>
        <w:tc>
          <w:tcPr>
            <w:tcW w:w="3235" w:type="dxa"/>
          </w:tcPr>
          <w:p w:rsidR="004F3B2A" w:rsidRPr="00562BFA" w:rsidRDefault="0030788C" w:rsidP="004F3B2A">
            <w:pPr>
              <w:spacing w:before="20" w:after="20"/>
              <w:ind w:left="0" w:firstLine="0"/>
            </w:pPr>
            <w:r>
              <w:t>Othr Specif Type of Non-Hodgkin Lymphoma, Lymph Nodes of Head, Face, Neck</w:t>
            </w: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0B4CA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D648`</w:t>
            </w:r>
          </w:p>
        </w:tc>
        <w:tc>
          <w:tcPr>
            <w:tcW w:w="3235" w:type="dxa"/>
          </w:tcPr>
          <w:p w:rsidR="004F3B2A" w:rsidRPr="00562BFA" w:rsidRDefault="000B4CAA" w:rsidP="004F3B2A">
            <w:pPr>
              <w:spacing w:before="20" w:after="20"/>
              <w:ind w:left="0" w:firstLine="0"/>
            </w:pPr>
            <w:r>
              <w:t>Anemia Due to Antineopl Chemo</w:t>
            </w:r>
          </w:p>
        </w:tc>
      </w:tr>
      <w:tr w:rsidR="004F3B2A" w:rsidTr="00CD37E7">
        <w:tc>
          <w:tcPr>
            <w:tcW w:w="1417" w:type="dxa"/>
          </w:tcPr>
          <w:p w:rsidR="004F3B2A" w:rsidRPr="001B0992" w:rsidRDefault="000B4CA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D630</w:t>
            </w:r>
          </w:p>
        </w:tc>
        <w:tc>
          <w:tcPr>
            <w:tcW w:w="3235" w:type="dxa"/>
          </w:tcPr>
          <w:p w:rsidR="004F3B2A" w:rsidRDefault="000B4CAA" w:rsidP="004F3B2A">
            <w:pPr>
              <w:spacing w:before="20" w:after="20"/>
              <w:ind w:left="0" w:firstLine="0"/>
            </w:pPr>
            <w:r>
              <w:t>Anemia in neoplastic disease</w:t>
            </w:r>
          </w:p>
          <w:p w:rsidR="000B4CAA" w:rsidRPr="00562BFA" w:rsidRDefault="000B4CAA" w:rsidP="004F3B2A">
            <w:pPr>
              <w:spacing w:before="20" w:after="20"/>
              <w:ind w:left="0" w:firstLine="0"/>
            </w:pPr>
            <w:r>
              <w:t xml:space="preserve">   Do not use together</w:t>
            </w: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4F3B2A" w:rsidTr="00CD37E7">
        <w:tc>
          <w:tcPr>
            <w:tcW w:w="1417" w:type="dxa"/>
          </w:tcPr>
          <w:p w:rsidR="004F3B2A" w:rsidRPr="001B0992" w:rsidRDefault="004F3B2A" w:rsidP="004F3B2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4F3B2A" w:rsidRPr="00562BFA" w:rsidRDefault="004F3B2A" w:rsidP="004F3B2A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235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Description</w:t>
            </w:r>
          </w:p>
        </w:tc>
      </w:tr>
      <w:tr w:rsidR="0030788C" w:rsidTr="00CD37E7">
        <w:tc>
          <w:tcPr>
            <w:tcW w:w="1417" w:type="dxa"/>
          </w:tcPr>
          <w:p w:rsidR="0030788C" w:rsidRPr="001B0992" w:rsidRDefault="00CD37E7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CD37E7">
              <w:rPr>
                <w:rFonts w:ascii="Arial" w:hAnsi="Arial" w:cs="Arial"/>
                <w:b/>
                <w:sz w:val="20"/>
              </w:rPr>
              <w:t>Odansetron</w:t>
            </w:r>
          </w:p>
        </w:tc>
        <w:tc>
          <w:tcPr>
            <w:tcW w:w="3235" w:type="dxa"/>
          </w:tcPr>
          <w:p w:rsidR="0030788C" w:rsidRPr="00562BFA" w:rsidRDefault="00CD37E7" w:rsidP="0030788C">
            <w:pPr>
              <w:spacing w:before="20" w:after="20"/>
              <w:ind w:left="0" w:firstLine="0"/>
            </w:pPr>
            <w:r>
              <w:t>Antiemetic</w:t>
            </w:r>
            <w:bookmarkStart w:id="0" w:name="_GoBack"/>
            <w:bookmarkEnd w:id="0"/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  <w:tr w:rsidR="0030788C" w:rsidTr="00CD37E7">
        <w:tc>
          <w:tcPr>
            <w:tcW w:w="1417" w:type="dxa"/>
          </w:tcPr>
          <w:p w:rsidR="0030788C" w:rsidRPr="001B0992" w:rsidRDefault="0030788C" w:rsidP="0030788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30788C" w:rsidRPr="00562BFA" w:rsidRDefault="0030788C" w:rsidP="0030788C">
            <w:pPr>
              <w:spacing w:before="20" w:after="20"/>
              <w:ind w:left="0" w:firstLine="0"/>
            </w:pPr>
          </w:p>
        </w:tc>
      </w:tr>
    </w:tbl>
    <w:p w:rsidR="009F4119" w:rsidRDefault="000B4CAA"/>
    <w:sectPr w:rsidR="009F4119" w:rsidSect="00AD2FF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81E3E"/>
    <w:rsid w:val="000029EB"/>
    <w:rsid w:val="000211B7"/>
    <w:rsid w:val="00092D60"/>
    <w:rsid w:val="000B4CAA"/>
    <w:rsid w:val="00106375"/>
    <w:rsid w:val="001B0992"/>
    <w:rsid w:val="001B2D43"/>
    <w:rsid w:val="001F41F8"/>
    <w:rsid w:val="00200050"/>
    <w:rsid w:val="0020454D"/>
    <w:rsid w:val="00211D61"/>
    <w:rsid w:val="002273A0"/>
    <w:rsid w:val="00283046"/>
    <w:rsid w:val="00284F8A"/>
    <w:rsid w:val="00297236"/>
    <w:rsid w:val="002A33CD"/>
    <w:rsid w:val="002A77D3"/>
    <w:rsid w:val="002E3612"/>
    <w:rsid w:val="0030788C"/>
    <w:rsid w:val="003167DE"/>
    <w:rsid w:val="00362A86"/>
    <w:rsid w:val="003B2628"/>
    <w:rsid w:val="003C039A"/>
    <w:rsid w:val="003C23C6"/>
    <w:rsid w:val="003E29FA"/>
    <w:rsid w:val="003E667F"/>
    <w:rsid w:val="0046489F"/>
    <w:rsid w:val="00481E3E"/>
    <w:rsid w:val="004826B0"/>
    <w:rsid w:val="004F3B2A"/>
    <w:rsid w:val="00504841"/>
    <w:rsid w:val="00513A9B"/>
    <w:rsid w:val="00516E21"/>
    <w:rsid w:val="00540AA7"/>
    <w:rsid w:val="00562BFA"/>
    <w:rsid w:val="005B52CB"/>
    <w:rsid w:val="005B5858"/>
    <w:rsid w:val="005C5063"/>
    <w:rsid w:val="005F080E"/>
    <w:rsid w:val="00606974"/>
    <w:rsid w:val="00611ECA"/>
    <w:rsid w:val="00615EFC"/>
    <w:rsid w:val="0062246D"/>
    <w:rsid w:val="00667B67"/>
    <w:rsid w:val="006B387B"/>
    <w:rsid w:val="006B7125"/>
    <w:rsid w:val="006C6DC2"/>
    <w:rsid w:val="006D3AE7"/>
    <w:rsid w:val="006D3CFA"/>
    <w:rsid w:val="00756C4A"/>
    <w:rsid w:val="0075761C"/>
    <w:rsid w:val="007C4A91"/>
    <w:rsid w:val="0083074F"/>
    <w:rsid w:val="00873026"/>
    <w:rsid w:val="00876A5C"/>
    <w:rsid w:val="00894631"/>
    <w:rsid w:val="008C447D"/>
    <w:rsid w:val="008D2E0A"/>
    <w:rsid w:val="008D54E2"/>
    <w:rsid w:val="008D65CF"/>
    <w:rsid w:val="00902B4E"/>
    <w:rsid w:val="0093697C"/>
    <w:rsid w:val="0093735D"/>
    <w:rsid w:val="0098649B"/>
    <w:rsid w:val="009A0EBF"/>
    <w:rsid w:val="009A48B4"/>
    <w:rsid w:val="009D5619"/>
    <w:rsid w:val="009E29D5"/>
    <w:rsid w:val="00A26196"/>
    <w:rsid w:val="00A424F0"/>
    <w:rsid w:val="00A537CC"/>
    <w:rsid w:val="00A85ED9"/>
    <w:rsid w:val="00AD2FF1"/>
    <w:rsid w:val="00B2139F"/>
    <w:rsid w:val="00B4095E"/>
    <w:rsid w:val="00B62F51"/>
    <w:rsid w:val="00B85336"/>
    <w:rsid w:val="00B93247"/>
    <w:rsid w:val="00BE6F50"/>
    <w:rsid w:val="00C07C30"/>
    <w:rsid w:val="00C47D32"/>
    <w:rsid w:val="00C61242"/>
    <w:rsid w:val="00C75D9A"/>
    <w:rsid w:val="00C81B63"/>
    <w:rsid w:val="00CD37E7"/>
    <w:rsid w:val="00D026BF"/>
    <w:rsid w:val="00D113DD"/>
    <w:rsid w:val="00D22844"/>
    <w:rsid w:val="00D3038E"/>
    <w:rsid w:val="00D82D21"/>
    <w:rsid w:val="00D87704"/>
    <w:rsid w:val="00D9332B"/>
    <w:rsid w:val="00DA71A8"/>
    <w:rsid w:val="00DE62A8"/>
    <w:rsid w:val="00E04F08"/>
    <w:rsid w:val="00E3732A"/>
    <w:rsid w:val="00E37766"/>
    <w:rsid w:val="00E37A8F"/>
    <w:rsid w:val="00E74C9C"/>
    <w:rsid w:val="00EB30A2"/>
    <w:rsid w:val="00EB6B0E"/>
    <w:rsid w:val="00EC7C1F"/>
    <w:rsid w:val="00EF2F40"/>
    <w:rsid w:val="00F14BCE"/>
    <w:rsid w:val="00F811B3"/>
    <w:rsid w:val="00FA0F94"/>
    <w:rsid w:val="00FE64ED"/>
    <w:rsid w:val="00FE7978"/>
    <w:rsid w:val="00FF22F9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CA"/>
  </w:style>
  <w:style w:type="paragraph" w:styleId="Heading1">
    <w:name w:val="heading 1"/>
    <w:basedOn w:val="Normal"/>
    <w:next w:val="Normal"/>
    <w:link w:val="Heading1Char"/>
    <w:uiPriority w:val="9"/>
    <w:qFormat/>
    <w:rsid w:val="00756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6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SoutheastHEALTH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Production</dc:creator>
  <cp:lastModifiedBy>Linda Production</cp:lastModifiedBy>
  <cp:revision>8</cp:revision>
  <cp:lastPrinted>2015-10-18T23:56:00Z</cp:lastPrinted>
  <dcterms:created xsi:type="dcterms:W3CDTF">2016-01-29T22:39:00Z</dcterms:created>
  <dcterms:modified xsi:type="dcterms:W3CDTF">2016-04-09T22:18:00Z</dcterms:modified>
</cp:coreProperties>
</file>